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860" w:rsidRPr="00BC5F03" w:rsidRDefault="00DA7860" w:rsidP="00DA78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BC5F03">
        <w:rPr>
          <w:rFonts w:ascii="Calibri" w:eastAsia="Times New Roman" w:hAnsi="Calibri" w:cs="Calibri"/>
          <w:b/>
          <w:bCs/>
          <w:sz w:val="24"/>
          <w:szCs w:val="24"/>
          <w:lang w:eastAsia="nl-NL"/>
        </w:rPr>
        <w:t>Klachtenregeling</w:t>
      </w:r>
    </w:p>
    <w:p w:rsidR="00DA7860" w:rsidRPr="00BC5F03" w:rsidRDefault="00DA7860" w:rsidP="00DA78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  <w:r w:rsidRPr="00BC5F03">
        <w:rPr>
          <w:rFonts w:ascii="Calibri" w:eastAsia="Times New Roman" w:hAnsi="Calibri" w:cs="Calibri"/>
          <w:sz w:val="24"/>
          <w:szCs w:val="24"/>
          <w:lang w:eastAsia="nl-NL"/>
        </w:rPr>
        <w:t> </w:t>
      </w:r>
    </w:p>
    <w:p w:rsidR="00DA7860" w:rsidRPr="00E50B75" w:rsidRDefault="00DA7860" w:rsidP="00DA786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E50B75">
        <w:rPr>
          <w:rFonts w:ascii="Calibri" w:eastAsia="Times New Roman" w:hAnsi="Calibri" w:cs="Calibri"/>
          <w:lang w:eastAsia="nl-NL"/>
        </w:rPr>
        <w:t xml:space="preserve">Bent u niet tevreden of zijn er vragen, neem dan </w:t>
      </w:r>
      <w:r w:rsidR="00982801">
        <w:rPr>
          <w:rFonts w:ascii="Calibri" w:eastAsia="Times New Roman" w:hAnsi="Calibri" w:cs="Calibri"/>
          <w:lang w:eastAsia="nl-NL"/>
        </w:rPr>
        <w:t xml:space="preserve">graag </w:t>
      </w:r>
      <w:r w:rsidRPr="00E50B75">
        <w:rPr>
          <w:rFonts w:ascii="Calibri" w:eastAsia="Times New Roman" w:hAnsi="Calibri" w:cs="Calibri"/>
          <w:lang w:eastAsia="nl-NL"/>
        </w:rPr>
        <w:t>contact met me op.</w:t>
      </w:r>
    </w:p>
    <w:p w:rsidR="00DA7860" w:rsidRPr="00E50B75" w:rsidRDefault="00DA7860" w:rsidP="00DA7860">
      <w:pPr>
        <w:spacing w:after="0" w:line="240" w:lineRule="auto"/>
        <w:rPr>
          <w:rFonts w:ascii="Calibri" w:eastAsia="Times New Roman" w:hAnsi="Calibri" w:cs="Calibri"/>
          <w:lang w:eastAsia="nl-NL"/>
        </w:rPr>
      </w:pPr>
    </w:p>
    <w:p w:rsidR="00DA7860" w:rsidRPr="00E50B75" w:rsidRDefault="00F769BD" w:rsidP="00DA786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rFonts w:ascii="Calibri" w:eastAsia="Times New Roman" w:hAnsi="Calibri" w:cs="Calibri"/>
          <w:lang w:eastAsia="nl-NL"/>
        </w:rPr>
        <w:t xml:space="preserve">Komen we er samen niet uit? </w:t>
      </w:r>
      <w:r w:rsidR="00DA7860" w:rsidRPr="00E50B75">
        <w:rPr>
          <w:rFonts w:ascii="Calibri" w:eastAsia="Times New Roman" w:hAnsi="Calibri" w:cs="Calibri"/>
          <w:lang w:eastAsia="nl-NL"/>
        </w:rPr>
        <w:t xml:space="preserve">Op grond van de </w:t>
      </w:r>
      <w:proofErr w:type="spellStart"/>
      <w:r w:rsidR="00DA7860" w:rsidRPr="00E50B75">
        <w:rPr>
          <w:rFonts w:ascii="Calibri" w:eastAsia="Times New Roman" w:hAnsi="Calibri" w:cs="Calibri"/>
          <w:lang w:eastAsia="nl-NL"/>
        </w:rPr>
        <w:t>Wkkgz</w:t>
      </w:r>
      <w:proofErr w:type="spellEnd"/>
      <w:r w:rsidR="00DA7860" w:rsidRPr="00E50B75">
        <w:rPr>
          <w:rFonts w:ascii="Calibri" w:eastAsia="Times New Roman" w:hAnsi="Calibri" w:cs="Calibri"/>
          <w:lang w:eastAsia="nl-NL"/>
        </w:rPr>
        <w:t xml:space="preserve"> (Wet kwaliteit, klachten en geschillenzorg) is er een klachtenregeling voor cliënten. Deze is geregeld via mijn beroepsvereniging, de VNRT, evenals het lidmaatschap van de geschillencommissie SCAG. </w:t>
      </w:r>
    </w:p>
    <w:p w:rsidR="00DA7860" w:rsidRPr="00E50B75" w:rsidRDefault="00DA7860" w:rsidP="00DA786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E50B75">
        <w:rPr>
          <w:rFonts w:ascii="Calibri" w:eastAsia="Times New Roman" w:hAnsi="Calibri" w:cs="Calibri"/>
          <w:lang w:eastAsia="nl-NL"/>
        </w:rPr>
        <w:t xml:space="preserve">Voor informatie: </w:t>
      </w:r>
      <w:r w:rsidR="00DF7883" w:rsidRPr="00DF7883">
        <w:t>www.vnr</w:t>
      </w:r>
      <w:r w:rsidR="00DF7883">
        <w:t>t.nl/over-vnrt/klachtenregeling.</w:t>
      </w:r>
      <w:bookmarkStart w:id="0" w:name="_GoBack"/>
      <w:bookmarkEnd w:id="0"/>
    </w:p>
    <w:p w:rsidR="00DA7860" w:rsidRPr="00E50B75" w:rsidRDefault="00DA7860" w:rsidP="00DA786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E50B75">
        <w:rPr>
          <w:rFonts w:ascii="Calibri" w:eastAsia="Times New Roman" w:hAnsi="Calibri" w:cs="Calibri"/>
          <w:lang w:eastAsia="nl-NL"/>
        </w:rPr>
        <w:t xml:space="preserve">Contact: </w:t>
      </w:r>
      <w:hyperlink r:id="rId4" w:history="1">
        <w:r w:rsidRPr="00E50B75">
          <w:rPr>
            <w:rStyle w:val="Hyperlink"/>
            <w:rFonts w:ascii="Calibri" w:eastAsia="Times New Roman" w:hAnsi="Calibri" w:cs="Calibri"/>
            <w:color w:val="auto"/>
            <w:u w:val="none"/>
            <w:lang w:eastAsia="nl-NL"/>
          </w:rPr>
          <w:t>info@vnrt.nl</w:t>
        </w:r>
      </w:hyperlink>
      <w:r w:rsidRPr="00E50B75">
        <w:rPr>
          <w:rFonts w:ascii="Calibri" w:eastAsia="Times New Roman" w:hAnsi="Calibri" w:cs="Calibri"/>
          <w:lang w:eastAsia="nl-NL"/>
        </w:rPr>
        <w:t xml:space="preserve">. </w:t>
      </w:r>
    </w:p>
    <w:p w:rsidR="00DA7860" w:rsidRPr="00E50B75" w:rsidRDefault="00DA7860" w:rsidP="00DA7860">
      <w:pPr>
        <w:spacing w:after="0" w:line="240" w:lineRule="auto"/>
        <w:rPr>
          <w:rFonts w:ascii="Calibri" w:eastAsia="Times New Roman" w:hAnsi="Calibri" w:cs="Calibri"/>
          <w:lang w:eastAsia="nl-NL"/>
        </w:rPr>
      </w:pPr>
      <w:r w:rsidRPr="00E50B75">
        <w:rPr>
          <w:rFonts w:ascii="Calibri" w:eastAsia="Times New Roman" w:hAnsi="Calibri" w:cs="Calibri"/>
          <w:lang w:eastAsia="nl-NL"/>
        </w:rPr>
        <w:t xml:space="preserve">Voor vragen: </w:t>
      </w:r>
      <w:hyperlink r:id="rId5" w:history="1">
        <w:r w:rsidR="00E50B75" w:rsidRPr="00E50B75">
          <w:rPr>
            <w:rStyle w:val="Hyperlink"/>
            <w:rFonts w:ascii="Calibri" w:eastAsia="Times New Roman" w:hAnsi="Calibri" w:cs="Calibri"/>
            <w:color w:val="auto"/>
            <w:u w:val="none"/>
            <w:lang w:eastAsia="nl-NL"/>
          </w:rPr>
          <w:t>vertrouwenspersoon@vnrt.nl</w:t>
        </w:r>
      </w:hyperlink>
      <w:r w:rsidRPr="00E50B75">
        <w:rPr>
          <w:rFonts w:ascii="Calibri" w:eastAsia="Times New Roman" w:hAnsi="Calibri" w:cs="Calibri"/>
          <w:lang w:eastAsia="nl-NL"/>
        </w:rPr>
        <w:t>.</w:t>
      </w:r>
    </w:p>
    <w:p w:rsidR="00E50B75" w:rsidRDefault="00E50B75" w:rsidP="00DA78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E50B75" w:rsidRDefault="00E50B75" w:rsidP="00DA78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E50B75" w:rsidRDefault="00E50B75" w:rsidP="00DA78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E50B75" w:rsidRDefault="00E50B75" w:rsidP="00E50B75">
      <w:pPr>
        <w:rPr>
          <w:b/>
          <w:noProof/>
          <w:lang w:eastAsia="nl-NL"/>
        </w:rPr>
      </w:pPr>
    </w:p>
    <w:p w:rsidR="00E50B75" w:rsidRDefault="00E50B75" w:rsidP="00E50B75">
      <w:pPr>
        <w:rPr>
          <w:b/>
          <w:noProof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46B8F22C" wp14:editId="402F63B1">
            <wp:simplePos x="0" y="0"/>
            <wp:positionH relativeFrom="column">
              <wp:posOffset>4581525</wp:posOffset>
            </wp:positionH>
            <wp:positionV relativeFrom="paragraph">
              <wp:posOffset>82550</wp:posOffset>
            </wp:positionV>
            <wp:extent cx="7905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340" y="21257"/>
                <wp:lineTo x="21340" y="0"/>
                <wp:lineTo x="0" y="0"/>
              </wp:wrapPolygon>
            </wp:wrapTight>
            <wp:docPr id="3" name="Afbeelding 3" descr="C:\Users\Olga\Downloads\RBCZ-logo-def-2013-hoog-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Olga\Downloads\RBCZ-logo-def-2013-hoog-L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2E67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0288" behindDoc="1" locked="0" layoutInCell="1" allowOverlap="0" wp14:anchorId="751051BE" wp14:editId="0E1CDB11">
            <wp:simplePos x="0" y="0"/>
            <wp:positionH relativeFrom="column">
              <wp:posOffset>3562350</wp:posOffset>
            </wp:positionH>
            <wp:positionV relativeFrom="paragraph">
              <wp:posOffset>17145</wp:posOffset>
            </wp:positionV>
            <wp:extent cx="551815" cy="781685"/>
            <wp:effectExtent l="0" t="0" r="635" b="0"/>
            <wp:wrapNone/>
            <wp:docPr id="4" name="Afbeelding 4" descr="http://www.vnrt.nl/images/stories/logo_vnrt_versie_maart_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nrt.nl/images/stories/logo_vnrt_versie_maart_2008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040CC42A" wp14:editId="78CE407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480695" cy="361315"/>
            <wp:effectExtent l="0" t="0" r="0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36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B75" w:rsidRDefault="00E50B75" w:rsidP="00E50B75">
      <w:pPr>
        <w:rPr>
          <w:b/>
          <w:noProof/>
          <w:lang w:eastAsia="nl-NL"/>
        </w:rPr>
      </w:pPr>
    </w:p>
    <w:p w:rsidR="00E50B75" w:rsidRPr="004113D8" w:rsidRDefault="00E50B75" w:rsidP="00E50B75">
      <w:pPr>
        <w:spacing w:line="480" w:lineRule="auto"/>
        <w:rPr>
          <w:rFonts w:ascii="Calibri" w:hAnsi="Calibri" w:cs="Calibri"/>
        </w:rPr>
      </w:pPr>
      <w:r w:rsidRPr="00696EC1">
        <w:rPr>
          <w:rFonts w:ascii="Calibri" w:hAnsi="Calibri"/>
          <w:b/>
          <w:color w:val="002060"/>
          <w:sz w:val="28"/>
          <w:szCs w:val="28"/>
        </w:rPr>
        <w:t>Voetreflex Eersel</w:t>
      </w:r>
      <w:r w:rsidRPr="00696EC1">
        <w:rPr>
          <w:rFonts w:ascii="Calibri" w:hAnsi="Calibri"/>
          <w:b/>
          <w:color w:val="002060"/>
          <w:sz w:val="28"/>
          <w:szCs w:val="28"/>
        </w:rPr>
        <w:tab/>
      </w:r>
      <w:r w:rsidRPr="00696EC1">
        <w:rPr>
          <w:rFonts w:ascii="Calibri" w:hAnsi="Calibri"/>
          <w:b/>
          <w:color w:val="002060"/>
          <w:sz w:val="28"/>
          <w:szCs w:val="28"/>
        </w:rPr>
        <w:tab/>
      </w:r>
    </w:p>
    <w:p w:rsidR="00E50B75" w:rsidRPr="00464D33" w:rsidRDefault="00E50B75" w:rsidP="00DA78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nl-NL"/>
        </w:rPr>
      </w:pPr>
    </w:p>
    <w:p w:rsidR="00204AC6" w:rsidRDefault="00204AC6"/>
    <w:sectPr w:rsidR="00204AC6" w:rsidSect="00575F7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60"/>
    <w:rsid w:val="00204AC6"/>
    <w:rsid w:val="00982801"/>
    <w:rsid w:val="00DA7860"/>
    <w:rsid w:val="00DF7883"/>
    <w:rsid w:val="00E50B75"/>
    <w:rsid w:val="00F7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9C038"/>
  <w15:chartTrackingRefBased/>
  <w15:docId w15:val="{C70A4BDE-FBBC-4C02-9F5E-BBF17794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A78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A7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nrt.nl/images/stories/logo_vnrt_versie_maart_2008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vertrouwenspersoon@vnrt.n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vnrt.nl" TargetMode="Externa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BdH</dc:creator>
  <cp:keywords/>
  <dc:description/>
  <cp:lastModifiedBy>Olga BdH</cp:lastModifiedBy>
  <cp:revision>5</cp:revision>
  <dcterms:created xsi:type="dcterms:W3CDTF">2018-06-10T12:24:00Z</dcterms:created>
  <dcterms:modified xsi:type="dcterms:W3CDTF">2019-01-06T15:24:00Z</dcterms:modified>
</cp:coreProperties>
</file>